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673" w:rsidRDefault="00174673" w:rsidP="00174673">
      <w:pPr>
        <w:spacing w:after="160" w:line="280" w:lineRule="exact"/>
        <w:jc w:val="center"/>
        <w:rPr>
          <w:rFonts w:cs="Times New Roman"/>
          <w:b/>
        </w:rPr>
      </w:pPr>
      <w:r>
        <w:rPr>
          <w:rFonts w:cs="Times New Roman"/>
          <w:b/>
        </w:rPr>
        <w:t>ПОЯСНИТЕЛЬНАЯ ЗАПИСКА</w:t>
      </w:r>
    </w:p>
    <w:p w:rsidR="00174673" w:rsidRDefault="00174673" w:rsidP="00174673">
      <w:pPr>
        <w:widowControl w:val="0"/>
        <w:autoSpaceDE w:val="0"/>
        <w:autoSpaceDN w:val="0"/>
        <w:spacing w:after="160" w:line="256" w:lineRule="auto"/>
        <w:rPr>
          <w:rFonts w:cs="Times New Roman"/>
          <w:b/>
        </w:rPr>
      </w:pPr>
      <w:r>
        <w:rPr>
          <w:rFonts w:cs="Times New Roman"/>
          <w:b/>
        </w:rPr>
        <w:t xml:space="preserve">к проекту постановления администрации Новоалександровского муниципального округа Ставропольского края «Об установлении норматива стоимости одного квадратного метра общей площади жилого помещения на территории Новоалександровского муниципального округа Ставропольского края на </w:t>
      </w:r>
      <w:r>
        <w:rPr>
          <w:rFonts w:cs="Times New Roman"/>
          <w:b/>
          <w:lang w:val="en-US"/>
        </w:rPr>
        <w:t>I</w:t>
      </w:r>
      <w:r w:rsidR="00703FA4">
        <w:rPr>
          <w:rFonts w:cs="Times New Roman"/>
          <w:b/>
          <w:lang w:val="en-US"/>
        </w:rPr>
        <w:t>I</w:t>
      </w:r>
      <w:r w:rsidR="00ED53D3">
        <w:rPr>
          <w:rFonts w:cs="Times New Roman"/>
          <w:b/>
        </w:rPr>
        <w:t xml:space="preserve"> квартал 2026</w:t>
      </w:r>
      <w:r>
        <w:rPr>
          <w:rFonts w:cs="Times New Roman"/>
          <w:b/>
        </w:rPr>
        <w:t xml:space="preserve"> года»</w:t>
      </w:r>
    </w:p>
    <w:p w:rsidR="00174673" w:rsidRDefault="00174673" w:rsidP="00174673">
      <w:pPr>
        <w:shd w:val="clear" w:color="auto" w:fill="FFFFFF"/>
      </w:pPr>
    </w:p>
    <w:p w:rsidR="00174673" w:rsidRDefault="00174673" w:rsidP="00174673">
      <w:pPr>
        <w:shd w:val="clear" w:color="auto" w:fill="FFFFFF"/>
        <w:ind w:firstLine="708"/>
      </w:pPr>
      <w:r>
        <w:t xml:space="preserve">Проект постановления администрации Новоалександровского муниципального округа Ставропольского края «Об установлении норматива стоимости одного квадратного метра общей площади жилого помещения на территории Новоалександровского муниципального округа Ставропольского края» подготовлен в соответствии с </w:t>
      </w:r>
      <w:r>
        <w:rPr>
          <w:rFonts w:eastAsia="Calibri" w:cs="Times New Roman"/>
        </w:rPr>
        <w:t xml:space="preserve">Жилищным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</w:t>
      </w:r>
      <w:hyperlink r:id="rId7" w:history="1">
        <w:r>
          <w:rPr>
            <w:rStyle w:val="a3"/>
            <w:rFonts w:eastAsia="Calibri" w:cs="Times New Roman"/>
            <w:color w:val="auto"/>
            <w:u w:val="none"/>
          </w:rPr>
          <w:t>постановлением</w:t>
        </w:r>
      </w:hyperlink>
      <w:r>
        <w:rPr>
          <w:rFonts w:eastAsia="Calibri" w:cs="Times New Roman"/>
        </w:rPr>
        <w:t xml:space="preserve"> Правительства Российской Федерации от 30 декабря 2017 г.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Федерации», пунктом 13 Правил предоставления молодым семьям социальных выплат на приобретение (строительство) жилья и их использования, являющихся приложением 1 к особенностям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утвержденным постановлением правительства Российской Федерации от 17 декабря 2010 г. № 1050</w:t>
      </w:r>
      <w:r>
        <w:rPr>
          <w:rFonts w:cs="Times New Roman"/>
        </w:rPr>
        <w:t>».</w:t>
      </w:r>
    </w:p>
    <w:p w:rsidR="00174673" w:rsidRDefault="00174673" w:rsidP="00174673">
      <w:pPr>
        <w:ind w:firstLine="708"/>
        <w:rPr>
          <w:rFonts w:cs="Times New Roman"/>
        </w:rPr>
      </w:pPr>
      <w:r>
        <w:t xml:space="preserve">Проект постановления разработан с целью определения норматива стоимости 1 кв. метра общей площади жилого помещения </w:t>
      </w:r>
      <w:r w:rsidR="00ED53D3">
        <w:t xml:space="preserve">на </w:t>
      </w:r>
      <w:r w:rsidR="00ED53D3">
        <w:rPr>
          <w:lang w:val="en-US"/>
        </w:rPr>
        <w:t>I</w:t>
      </w:r>
      <w:r w:rsidR="00703FA4">
        <w:rPr>
          <w:lang w:val="en-US"/>
        </w:rPr>
        <w:t>I</w:t>
      </w:r>
      <w:r w:rsidR="00ED53D3">
        <w:t xml:space="preserve"> квартал 2026 года </w:t>
      </w:r>
      <w:r>
        <w:t>по Новоалександровскому муниципальному округу Ставропольского края.</w:t>
      </w:r>
      <w:bookmarkStart w:id="0" w:name="_GoBack"/>
      <w:bookmarkEnd w:id="0"/>
    </w:p>
    <w:sectPr w:rsidR="00174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D0F" w:rsidRDefault="00723D0F" w:rsidP="00ED53D3">
      <w:r>
        <w:separator/>
      </w:r>
    </w:p>
  </w:endnote>
  <w:endnote w:type="continuationSeparator" w:id="0">
    <w:p w:rsidR="00723D0F" w:rsidRDefault="00723D0F" w:rsidP="00ED5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D0F" w:rsidRDefault="00723D0F" w:rsidP="00ED53D3">
      <w:r>
        <w:separator/>
      </w:r>
    </w:p>
  </w:footnote>
  <w:footnote w:type="continuationSeparator" w:id="0">
    <w:p w:rsidR="00723D0F" w:rsidRDefault="00723D0F" w:rsidP="00ED53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1D0"/>
    <w:rsid w:val="0001542C"/>
    <w:rsid w:val="00024D86"/>
    <w:rsid w:val="00130875"/>
    <w:rsid w:val="00174673"/>
    <w:rsid w:val="00576560"/>
    <w:rsid w:val="00703FA4"/>
    <w:rsid w:val="00723D0F"/>
    <w:rsid w:val="009501D0"/>
    <w:rsid w:val="009730F2"/>
    <w:rsid w:val="009872C2"/>
    <w:rsid w:val="00AE51A1"/>
    <w:rsid w:val="00C34400"/>
    <w:rsid w:val="00ED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17E202-5859-4120-B829-6CD6384C5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673"/>
    <w:pPr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467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872C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72C2"/>
    <w:rPr>
      <w:rFonts w:ascii="Segoe UI" w:hAnsi="Segoe UI" w:cs="Segoe UI"/>
      <w:sz w:val="18"/>
      <w:szCs w:val="18"/>
    </w:rPr>
  </w:style>
  <w:style w:type="paragraph" w:styleId="a6">
    <w:name w:val="endnote text"/>
    <w:basedOn w:val="a"/>
    <w:link w:val="a7"/>
    <w:uiPriority w:val="99"/>
    <w:semiHidden/>
    <w:unhideWhenUsed/>
    <w:rsid w:val="00ED53D3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ED53D3"/>
    <w:rPr>
      <w:rFonts w:ascii="Times New Roman" w:hAnsi="Times New Roman"/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ED53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3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F751ABA3C67D98456C2B631B184E9246F69EC23019100B90711DF1BB024F3A98AF47ED61FEB1323FD44CE2932l5C7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117D0-53AA-49D1-B0FC-215E5FCF2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Селеменева Татьяна</dc:creator>
  <cp:keywords/>
  <dc:description/>
  <cp:lastModifiedBy>Людмила Савочкина</cp:lastModifiedBy>
  <cp:revision>9</cp:revision>
  <cp:lastPrinted>2026-04-02T11:01:00Z</cp:lastPrinted>
  <dcterms:created xsi:type="dcterms:W3CDTF">2025-03-20T10:53:00Z</dcterms:created>
  <dcterms:modified xsi:type="dcterms:W3CDTF">2026-04-02T13:23:00Z</dcterms:modified>
</cp:coreProperties>
</file>